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89CE" w14:textId="5C43A6C3" w:rsidR="00A53F12" w:rsidRDefault="00A53F12" w:rsidP="007C29D0">
      <w:pPr>
        <w:ind w:left="720"/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[DISCLAIMER: </w:t>
      </w:r>
      <w:r w:rsidR="004F4583">
        <w:rPr>
          <w:b/>
          <w:bCs/>
          <w:highlight w:val="yellow"/>
        </w:rPr>
        <w:t>This letter may be useful if your business is a critical service, as per the assessment</w:t>
      </w:r>
      <w:r w:rsidR="00DB189E">
        <w:rPr>
          <w:b/>
          <w:bCs/>
          <w:highlight w:val="yellow"/>
        </w:rPr>
        <w:t xml:space="preserve"> </w:t>
      </w:r>
      <w:hyperlink r:id="rId8" w:history="1">
        <w:r w:rsidR="00DB189E" w:rsidRPr="00DB189E">
          <w:rPr>
            <w:rStyle w:val="Hyperlink"/>
            <w:b/>
            <w:bCs/>
            <w:highlight w:val="yellow"/>
          </w:rPr>
          <w:t>here</w:t>
        </w:r>
      </w:hyperlink>
      <w:r w:rsidR="004F4583">
        <w:rPr>
          <w:b/>
          <w:bCs/>
          <w:highlight w:val="yellow"/>
        </w:rPr>
        <w:t xml:space="preserve">. Once registered, it can be used by your workers as part of the evidence required </w:t>
      </w:r>
      <w:r w:rsidR="00DB189E">
        <w:rPr>
          <w:b/>
          <w:bCs/>
          <w:highlight w:val="yellow"/>
        </w:rPr>
        <w:t xml:space="preserve">in order </w:t>
      </w:r>
      <w:r w:rsidR="004F4583">
        <w:rPr>
          <w:b/>
          <w:bCs/>
          <w:highlight w:val="yellow"/>
        </w:rPr>
        <w:t xml:space="preserve">to obtain rapid antigen tests. </w:t>
      </w:r>
      <w:r>
        <w:rPr>
          <w:b/>
          <w:bCs/>
          <w:highlight w:val="yellow"/>
        </w:rPr>
        <w:t xml:space="preserve">This letter is a starting point only </w:t>
      </w:r>
      <w:r w:rsidR="000C0047">
        <w:rPr>
          <w:b/>
          <w:bCs/>
          <w:highlight w:val="yellow"/>
        </w:rPr>
        <w:t>–</w:t>
      </w:r>
      <w:r>
        <w:rPr>
          <w:b/>
          <w:bCs/>
          <w:highlight w:val="yellow"/>
        </w:rPr>
        <w:t xml:space="preserve"> </w:t>
      </w:r>
      <w:r w:rsidR="000C0047">
        <w:rPr>
          <w:b/>
          <w:bCs/>
          <w:highlight w:val="yellow"/>
        </w:rPr>
        <w:t xml:space="preserve">while there are yellow boxes you will need to </w:t>
      </w:r>
      <w:proofErr w:type="gramStart"/>
      <w:r w:rsidR="000C0047">
        <w:rPr>
          <w:b/>
          <w:bCs/>
          <w:highlight w:val="yellow"/>
        </w:rPr>
        <w:t>complete,</w:t>
      </w:r>
      <w:proofErr w:type="gramEnd"/>
      <w:r w:rsidR="000C0047">
        <w:rPr>
          <w:b/>
          <w:bCs/>
          <w:highlight w:val="yellow"/>
        </w:rPr>
        <w:t xml:space="preserve"> you should check that the rest of the text is </w:t>
      </w:r>
      <w:r w:rsidR="004F4583">
        <w:rPr>
          <w:b/>
          <w:bCs/>
          <w:highlight w:val="yellow"/>
        </w:rPr>
        <w:t>accurate to your situation</w:t>
      </w:r>
      <w:r w:rsidR="000C0047">
        <w:rPr>
          <w:b/>
          <w:bCs/>
          <w:highlight w:val="yellow"/>
        </w:rPr>
        <w:t>.]</w:t>
      </w:r>
    </w:p>
    <w:p w14:paraId="5CB4FB08" w14:textId="77777777" w:rsidR="00A53F12" w:rsidRDefault="00A53F12" w:rsidP="007C29D0">
      <w:pPr>
        <w:ind w:left="720"/>
        <w:rPr>
          <w:b/>
          <w:bCs/>
          <w:highlight w:val="yellow"/>
        </w:rPr>
      </w:pPr>
    </w:p>
    <w:p w14:paraId="684A83C0" w14:textId="7B6E9772" w:rsidR="007C29D0" w:rsidRDefault="000366F9" w:rsidP="007C29D0">
      <w:pPr>
        <w:ind w:left="720"/>
      </w:pPr>
      <w:r w:rsidRPr="000366F9">
        <w:rPr>
          <w:b/>
          <w:bCs/>
          <w:highlight w:val="yellow"/>
        </w:rPr>
        <w:t>DAY MONTH</w:t>
      </w:r>
      <w:r>
        <w:rPr>
          <w:b/>
          <w:bCs/>
        </w:rPr>
        <w:t xml:space="preserve"> 2022</w:t>
      </w:r>
    </w:p>
    <w:p w14:paraId="684A83C1" w14:textId="77777777" w:rsidR="007C29D0" w:rsidRDefault="007C29D0" w:rsidP="007C29D0">
      <w:pPr>
        <w:ind w:left="720"/>
      </w:pPr>
      <w:r w:rsidRPr="5DC4DD17">
        <w:rPr>
          <w:b/>
          <w:bCs/>
        </w:rPr>
        <w:t>TO WHOM IT MAY CONCERN</w:t>
      </w:r>
    </w:p>
    <w:p w14:paraId="32118B3A" w14:textId="76251559" w:rsidR="000366F9" w:rsidRPr="00AC36B9" w:rsidRDefault="007C29D0" w:rsidP="007C29D0">
      <w:pPr>
        <w:ind w:left="720"/>
      </w:pPr>
      <w:r w:rsidRPr="000366F9">
        <w:rPr>
          <w:highlight w:val="yellow"/>
        </w:rPr>
        <w:t>[</w:t>
      </w:r>
      <w:r w:rsidRPr="000366F9">
        <w:rPr>
          <w:b/>
          <w:bCs/>
          <w:highlight w:val="yellow"/>
        </w:rPr>
        <w:t>Name of Worker</w:t>
      </w:r>
      <w:r w:rsidRPr="000366F9">
        <w:rPr>
          <w:highlight w:val="yellow"/>
        </w:rPr>
        <w:t>]</w:t>
      </w:r>
      <w:r>
        <w:t xml:space="preserve"> is a worker for </w:t>
      </w:r>
      <w:r w:rsidRPr="000366F9">
        <w:rPr>
          <w:highlight w:val="yellow"/>
        </w:rPr>
        <w:t>[</w:t>
      </w:r>
      <w:r w:rsidR="005C6F52">
        <w:rPr>
          <w:b/>
          <w:bCs/>
          <w:highlight w:val="yellow"/>
        </w:rPr>
        <w:t>Business Name</w:t>
      </w:r>
      <w:r w:rsidRPr="000366F9">
        <w:rPr>
          <w:highlight w:val="yellow"/>
        </w:rPr>
        <w:t>]</w:t>
      </w:r>
      <w:r>
        <w:t>, which is a</w:t>
      </w:r>
      <w:r w:rsidR="005C6F52">
        <w:t xml:space="preserve"> Critical Service</w:t>
      </w:r>
      <w:r>
        <w:t xml:space="preserve">. </w:t>
      </w:r>
      <w:r w:rsidR="000366F9">
        <w:t xml:space="preserve">Our application number for the </w:t>
      </w:r>
      <w:r w:rsidR="003D4F0C">
        <w:t xml:space="preserve">Critical Services Register is </w:t>
      </w:r>
      <w:r w:rsidR="003D4F0C" w:rsidRPr="003D4F0C">
        <w:rPr>
          <w:b/>
          <w:bCs/>
          <w:highlight w:val="yellow"/>
        </w:rPr>
        <w:t>[Number – this is from your confirmation email</w:t>
      </w:r>
      <w:r w:rsidR="003D4F0C">
        <w:rPr>
          <w:b/>
          <w:bCs/>
          <w:highlight w:val="yellow"/>
        </w:rPr>
        <w:t xml:space="preserve"> when you registered</w:t>
      </w:r>
      <w:r w:rsidR="003D4F0C" w:rsidRPr="003D4F0C">
        <w:rPr>
          <w:b/>
          <w:bCs/>
          <w:highlight w:val="yellow"/>
        </w:rPr>
        <w:t>]</w:t>
      </w:r>
      <w:r w:rsidR="003D4F0C">
        <w:t xml:space="preserve">. </w:t>
      </w:r>
      <w:r w:rsidR="00AC36B9" w:rsidRPr="00AC36B9">
        <w:rPr>
          <w:b/>
          <w:bCs/>
          <w:highlight w:val="yellow"/>
        </w:rPr>
        <w:t>[If applicable]</w:t>
      </w:r>
      <w:r w:rsidR="00AC36B9">
        <w:rPr>
          <w:b/>
          <w:bCs/>
        </w:rPr>
        <w:t xml:space="preserve"> </w:t>
      </w:r>
      <w:r w:rsidR="00AC36B9">
        <w:t xml:space="preserve">Their worker identification number is </w:t>
      </w:r>
      <w:r w:rsidR="00AC36B9" w:rsidRPr="00AC36B9">
        <w:rPr>
          <w:b/>
          <w:bCs/>
          <w:highlight w:val="yellow"/>
        </w:rPr>
        <w:t>[Number]</w:t>
      </w:r>
      <w:r w:rsidR="00AC36B9">
        <w:t>.</w:t>
      </w:r>
    </w:p>
    <w:p w14:paraId="12B4DAEE" w14:textId="320EA036" w:rsidR="003D4F0C" w:rsidRDefault="003D4F0C" w:rsidP="007C29D0">
      <w:pPr>
        <w:ind w:left="720"/>
      </w:pPr>
      <w:r>
        <w:t xml:space="preserve">Our business is a </w:t>
      </w:r>
      <w:r w:rsidR="005C6F52">
        <w:t>C</w:t>
      </w:r>
      <w:r>
        <w:t xml:space="preserve">ritical </w:t>
      </w:r>
      <w:r w:rsidR="005C6F52">
        <w:t>S</w:t>
      </w:r>
      <w:r>
        <w:t xml:space="preserve">ervice </w:t>
      </w:r>
      <w:r w:rsidR="00503303">
        <w:t xml:space="preserve">because it is in the food production </w:t>
      </w:r>
      <w:r w:rsidR="00A53F12">
        <w:t xml:space="preserve">and manufacturing </w:t>
      </w:r>
      <w:r w:rsidR="00503303">
        <w:t xml:space="preserve">sector. </w:t>
      </w:r>
      <w:r w:rsidR="00847FB4">
        <w:t xml:space="preserve">This is a critical time of year for our business because of </w:t>
      </w:r>
      <w:r w:rsidR="004F4583">
        <w:t xml:space="preserve">the annual grape </w:t>
      </w:r>
      <w:r w:rsidR="00847FB4">
        <w:t xml:space="preserve">harvest. </w:t>
      </w:r>
      <w:r w:rsidR="00503303">
        <w:t xml:space="preserve">If the business was </w:t>
      </w:r>
      <w:r w:rsidR="000C0047">
        <w:t>required to temporarily close</w:t>
      </w:r>
      <w:r w:rsidR="00503303">
        <w:t xml:space="preserve"> </w:t>
      </w:r>
      <w:r w:rsidR="00847FB4">
        <w:t xml:space="preserve">now </w:t>
      </w:r>
      <w:r w:rsidR="00503303">
        <w:t>it would</w:t>
      </w:r>
      <w:r w:rsidR="000C0047" w:rsidRPr="000C0047">
        <w:t xml:space="preserve"> cause significant economic</w:t>
      </w:r>
      <w:r w:rsidR="003B1CB9">
        <w:t xml:space="preserve"> </w:t>
      </w:r>
      <w:r w:rsidR="000C0047" w:rsidRPr="000C0047">
        <w:t xml:space="preserve">harm to </w:t>
      </w:r>
      <w:r w:rsidR="00847FB4">
        <w:t>our business</w:t>
      </w:r>
      <w:r w:rsidR="003B1CB9">
        <w:t xml:space="preserve"> and to </w:t>
      </w:r>
      <w:r w:rsidR="000C0047" w:rsidRPr="000C0047">
        <w:t>the community</w:t>
      </w:r>
      <w:r w:rsidR="003B1CB9">
        <w:t>.</w:t>
      </w:r>
    </w:p>
    <w:p w14:paraId="047BFC1F" w14:textId="18967F48" w:rsidR="003D4F0C" w:rsidRDefault="00C348AB" w:rsidP="007C29D0">
      <w:pPr>
        <w:ind w:left="720"/>
        <w:rPr>
          <w:b/>
          <w:bCs/>
        </w:rPr>
      </w:pPr>
      <w:r>
        <w:t xml:space="preserve">The worker named above is critical to our business operations because </w:t>
      </w:r>
      <w:r w:rsidRPr="004F4583">
        <w:rPr>
          <w:b/>
          <w:bCs/>
          <w:highlight w:val="yellow"/>
        </w:rPr>
        <w:t xml:space="preserve">[Explain how this person is critical to </w:t>
      </w:r>
      <w:r w:rsidR="004F4583" w:rsidRPr="004F4583">
        <w:rPr>
          <w:b/>
          <w:bCs/>
          <w:highlight w:val="yellow"/>
        </w:rPr>
        <w:t>your critical service]</w:t>
      </w:r>
    </w:p>
    <w:p w14:paraId="00E28191" w14:textId="4C9B1B51" w:rsidR="0019608B" w:rsidRDefault="0019608B" w:rsidP="007C29D0">
      <w:pPr>
        <w:ind w:left="720"/>
        <w:rPr>
          <w:b/>
          <w:bCs/>
        </w:rPr>
      </w:pPr>
      <w:r>
        <w:t xml:space="preserve">To minimise transmission risks, the work named above will: </w:t>
      </w:r>
      <w:r w:rsidRPr="00FE040D">
        <w:rPr>
          <w:b/>
          <w:bCs/>
          <w:highlight w:val="yellow"/>
        </w:rPr>
        <w:t xml:space="preserve">[this list </w:t>
      </w:r>
      <w:r w:rsidR="00FE040D" w:rsidRPr="00FE040D">
        <w:rPr>
          <w:b/>
          <w:bCs/>
          <w:highlight w:val="yellow"/>
        </w:rPr>
        <w:t>is based on the Ministry of Health requirements]</w:t>
      </w:r>
    </w:p>
    <w:p w14:paraId="4A53DF22" w14:textId="2075C158" w:rsidR="00FE040D" w:rsidRDefault="00FE040D" w:rsidP="00FE040D">
      <w:pPr>
        <w:pStyle w:val="ListParagraph"/>
        <w:numPr>
          <w:ilvl w:val="0"/>
          <w:numId w:val="2"/>
        </w:numPr>
      </w:pPr>
      <w:r>
        <w:t>Conduct a d</w:t>
      </w:r>
      <w:r>
        <w:t xml:space="preserve">aily symptom check and </w:t>
      </w:r>
      <w:r w:rsidR="008E2614">
        <w:t xml:space="preserve">rapid antigen </w:t>
      </w:r>
      <w:r>
        <w:t>test before entering the workplace.</w:t>
      </w:r>
    </w:p>
    <w:p w14:paraId="7BE6A36E" w14:textId="52218125" w:rsidR="00FE040D" w:rsidRDefault="00FE040D" w:rsidP="00FE040D">
      <w:pPr>
        <w:pStyle w:val="ListParagraph"/>
        <w:numPr>
          <w:ilvl w:val="0"/>
          <w:numId w:val="2"/>
        </w:numPr>
      </w:pPr>
      <w:r>
        <w:t xml:space="preserve">Wear a medical mask, put on before entry to the workplace, changed as needed during the day and strictly complying with any infection prevention and control protocols at work. </w:t>
      </w:r>
    </w:p>
    <w:p w14:paraId="122822F5" w14:textId="43CBC5EB" w:rsidR="00FE040D" w:rsidRDefault="00FE040D" w:rsidP="00FE040D">
      <w:pPr>
        <w:pStyle w:val="ListParagraph"/>
        <w:numPr>
          <w:ilvl w:val="0"/>
          <w:numId w:val="2"/>
        </w:numPr>
      </w:pPr>
      <w:r>
        <w:t>Maintain physical distancing whenever their mask is removed (</w:t>
      </w:r>
      <w:r w:rsidR="00FE3C13">
        <w:t>e.g.,</w:t>
      </w:r>
      <w:r>
        <w:t xml:space="preserve"> for </w:t>
      </w:r>
      <w:r w:rsidR="00FE3C13">
        <w:t>meal breaks)</w:t>
      </w:r>
      <w:r>
        <w:t xml:space="preserve">. </w:t>
      </w:r>
    </w:p>
    <w:p w14:paraId="14655BCE" w14:textId="7A5F1916" w:rsidR="00FE040D" w:rsidRDefault="00FE040D" w:rsidP="00FE040D">
      <w:pPr>
        <w:pStyle w:val="ListParagraph"/>
        <w:numPr>
          <w:ilvl w:val="0"/>
          <w:numId w:val="2"/>
        </w:numPr>
      </w:pPr>
      <w:r>
        <w:t xml:space="preserve">Eat alone in a well-ventilated space, outdoors where possible. </w:t>
      </w:r>
    </w:p>
    <w:p w14:paraId="2D60DC79" w14:textId="48A6CE84" w:rsidR="00FE040D" w:rsidRDefault="00FE040D" w:rsidP="00FE040D">
      <w:pPr>
        <w:pStyle w:val="ListParagraph"/>
        <w:numPr>
          <w:ilvl w:val="0"/>
          <w:numId w:val="2"/>
        </w:numPr>
      </w:pPr>
      <w:r>
        <w:t xml:space="preserve">Travel solo, to, from and around work or </w:t>
      </w:r>
      <w:proofErr w:type="gramStart"/>
      <w:r>
        <w:t>between jobs</w:t>
      </w:r>
      <w:proofErr w:type="gramEnd"/>
      <w:r>
        <w:t xml:space="preserve"> where possible. </w:t>
      </w:r>
    </w:p>
    <w:p w14:paraId="20E9EDD4" w14:textId="177F1968" w:rsidR="00FE040D" w:rsidRDefault="00FE040D" w:rsidP="00FE040D">
      <w:pPr>
        <w:pStyle w:val="ListParagraph"/>
        <w:numPr>
          <w:ilvl w:val="0"/>
          <w:numId w:val="2"/>
        </w:numPr>
      </w:pPr>
      <w:r>
        <w:t xml:space="preserve">Ensure good ventilation when in small spaces and masks must be worn by everyone present. </w:t>
      </w:r>
    </w:p>
    <w:p w14:paraId="652498C4" w14:textId="103AF1E6" w:rsidR="00FE040D" w:rsidRDefault="00FE040D" w:rsidP="00FE040D">
      <w:pPr>
        <w:pStyle w:val="ListParagraph"/>
        <w:numPr>
          <w:ilvl w:val="0"/>
          <w:numId w:val="2"/>
        </w:numPr>
      </w:pPr>
      <w:r w:rsidRPr="00FE040D">
        <w:rPr>
          <w:highlight w:val="yellow"/>
        </w:rPr>
        <w:t>[If this is already in place]</w:t>
      </w:r>
      <w:r>
        <w:t xml:space="preserve"> Continue regular workplace surveillance testing. </w:t>
      </w:r>
    </w:p>
    <w:p w14:paraId="1D205B0F" w14:textId="15533A30" w:rsidR="00FE040D" w:rsidRDefault="00AC36B9" w:rsidP="00FE040D">
      <w:pPr>
        <w:pStyle w:val="ListParagraph"/>
        <w:numPr>
          <w:ilvl w:val="0"/>
          <w:numId w:val="2"/>
        </w:numPr>
      </w:pPr>
      <w:r>
        <w:t xml:space="preserve">If symptoms develop at any stage, follow the public health advice for close contacts with symptoms. </w:t>
      </w:r>
    </w:p>
    <w:p w14:paraId="3359DABF" w14:textId="68671AAC" w:rsidR="00AC36B9" w:rsidRDefault="00AC36B9" w:rsidP="00FE040D">
      <w:pPr>
        <w:pStyle w:val="ListParagraph"/>
        <w:numPr>
          <w:ilvl w:val="0"/>
          <w:numId w:val="2"/>
        </w:numPr>
      </w:pPr>
      <w:r>
        <w:t xml:space="preserve">Self-isolate at home, away from other household members, as per standard close contact advice, including testing if applicable. </w:t>
      </w:r>
    </w:p>
    <w:p w14:paraId="684A83C3" w14:textId="6D3AF93B" w:rsidR="007C29D0" w:rsidRDefault="007C29D0" w:rsidP="007C29D0">
      <w:pPr>
        <w:ind w:left="720"/>
      </w:pPr>
      <w:r>
        <w:t xml:space="preserve">If you have any questions about this </w:t>
      </w:r>
      <w:r w:rsidR="0019608B">
        <w:t>worker please contact</w:t>
      </w:r>
      <w:r>
        <w:t xml:space="preserve">: </w:t>
      </w:r>
      <w:r w:rsidRPr="0019608B">
        <w:rPr>
          <w:highlight w:val="yellow"/>
        </w:rPr>
        <w:t>[</w:t>
      </w:r>
      <w:r w:rsidRPr="0019608B">
        <w:rPr>
          <w:b/>
          <w:bCs/>
          <w:highlight w:val="yellow"/>
        </w:rPr>
        <w:t>name, phone number</w:t>
      </w:r>
      <w:r w:rsidRPr="0019608B">
        <w:rPr>
          <w:highlight w:val="yellow"/>
        </w:rPr>
        <w:t>]</w:t>
      </w:r>
    </w:p>
    <w:p w14:paraId="684A83C4" w14:textId="77777777" w:rsidR="007C29D0" w:rsidRDefault="007C29D0" w:rsidP="007C29D0">
      <w:pPr>
        <w:ind w:left="720"/>
      </w:pPr>
      <w:r>
        <w:t>Signed:</w:t>
      </w:r>
    </w:p>
    <w:p w14:paraId="684A83C5" w14:textId="77777777" w:rsidR="007C29D0" w:rsidRDefault="007C29D0" w:rsidP="007C29D0">
      <w:pPr>
        <w:ind w:left="720"/>
      </w:pPr>
    </w:p>
    <w:p w14:paraId="684A83C6" w14:textId="19C20E22" w:rsidR="007C29D0" w:rsidRPr="00AC36B9" w:rsidRDefault="007C29D0" w:rsidP="007C29D0">
      <w:pPr>
        <w:ind w:left="720"/>
        <w:rPr>
          <w:b/>
          <w:bCs/>
        </w:rPr>
      </w:pPr>
      <w:r w:rsidRPr="00AC36B9">
        <w:rPr>
          <w:b/>
          <w:bCs/>
          <w:highlight w:val="yellow"/>
        </w:rPr>
        <w:t>[Name of appropriate senior person]</w:t>
      </w:r>
      <w:r w:rsidRPr="00AC36B9">
        <w:rPr>
          <w:b/>
          <w:bCs/>
          <w:highlight w:val="yellow"/>
        </w:rPr>
        <w:br/>
        <w:t>[Name of your</w:t>
      </w:r>
      <w:r w:rsidR="00AC36B9" w:rsidRPr="00AC36B9">
        <w:rPr>
          <w:b/>
          <w:bCs/>
          <w:highlight w:val="yellow"/>
        </w:rPr>
        <w:t xml:space="preserve"> Critical</w:t>
      </w:r>
      <w:r w:rsidRPr="00AC36B9">
        <w:rPr>
          <w:b/>
          <w:bCs/>
          <w:highlight w:val="yellow"/>
        </w:rPr>
        <w:t xml:space="preserve"> Business]</w:t>
      </w:r>
    </w:p>
    <w:sectPr w:rsidR="007C29D0" w:rsidRPr="00AC3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C63"/>
    <w:multiLevelType w:val="hybridMultilevel"/>
    <w:tmpl w:val="57B64E42"/>
    <w:lvl w:ilvl="0" w:tplc="CED65F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250D64"/>
    <w:multiLevelType w:val="multilevel"/>
    <w:tmpl w:val="B06A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D0"/>
    <w:rsid w:val="000366F9"/>
    <w:rsid w:val="000C0047"/>
    <w:rsid w:val="0019608B"/>
    <w:rsid w:val="003B1CB9"/>
    <w:rsid w:val="003D4F0C"/>
    <w:rsid w:val="004F4583"/>
    <w:rsid w:val="00503303"/>
    <w:rsid w:val="005C6F52"/>
    <w:rsid w:val="00727C69"/>
    <w:rsid w:val="007C29D0"/>
    <w:rsid w:val="007E14F6"/>
    <w:rsid w:val="00847FB4"/>
    <w:rsid w:val="008E2614"/>
    <w:rsid w:val="00971F67"/>
    <w:rsid w:val="009E6EE2"/>
    <w:rsid w:val="00A53F12"/>
    <w:rsid w:val="00AC36B9"/>
    <w:rsid w:val="00C348AB"/>
    <w:rsid w:val="00DB189E"/>
    <w:rsid w:val="00FE040D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83C0"/>
  <w15:chartTrackingRefBased/>
  <w15:docId w15:val="{6137FBAB-15ED-4C00-96F9-0E89D9F5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.govt.nz/covid-19/close-contact-exemption-sche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66D7EE3806D43A5A22CB5AF4111DD" ma:contentTypeVersion="13" ma:contentTypeDescription="Create a new document." ma:contentTypeScope="" ma:versionID="45a2ed2bacc69d3113cfb1435de9c26b">
  <xsd:schema xmlns:xsd="http://www.w3.org/2001/XMLSchema" xmlns:xs="http://www.w3.org/2001/XMLSchema" xmlns:p="http://schemas.microsoft.com/office/2006/metadata/properties" xmlns:ns2="68554498-6303-466a-b947-9d670a4cbc02" xmlns:ns3="88dc3cb5-10cb-4c38-a643-90f484aae0c8" targetNamespace="http://schemas.microsoft.com/office/2006/metadata/properties" ma:root="true" ma:fieldsID="89a392269fa408182f777265b9d5df35" ns2:_="" ns3:_="">
    <xsd:import namespace="68554498-6303-466a-b947-9d670a4cbc02"/>
    <xsd:import namespace="88dc3cb5-10cb-4c38-a643-90f484aae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54498-6303-466a-b947-9d670a4cb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c3cb5-10cb-4c38-a643-90f484aae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7A527-0182-43A7-9F10-36B49EB7A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062F83-FAD6-4127-90FE-59D51CD2A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69E66-0047-41EB-A877-4F07F4458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54498-6303-466a-b947-9d670a4cbc02"/>
    <ds:schemaRef ds:uri="88dc3cb5-10cb-4c38-a643-90f484aae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Clarke</dc:creator>
  <cp:keywords/>
  <dc:description/>
  <cp:lastModifiedBy>Sarah Wilson</cp:lastModifiedBy>
  <cp:revision>20</cp:revision>
  <dcterms:created xsi:type="dcterms:W3CDTF">2022-02-11T01:29:00Z</dcterms:created>
  <dcterms:modified xsi:type="dcterms:W3CDTF">2022-02-11T02:02:00Z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0x0101003A066D7EE3806D43A5A22CB5AF4111DD</vt:lpwstr>
  </property>
</Properties>
</file>